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C36" w:rsidRPr="00717C36" w:rsidRDefault="00717C36" w:rsidP="00717C36">
      <w:pPr>
        <w:jc w:val="center"/>
        <w:rPr>
          <w:rFonts w:ascii="-webkit-standard" w:eastAsia="Times New Roman" w:hAnsi="-webkit-standard" w:cs="Times New Roman"/>
          <w:color w:val="000000"/>
        </w:rPr>
      </w:pPr>
      <w:r w:rsidRPr="00717C36">
        <w:rPr>
          <w:rFonts w:ascii="Cambria" w:eastAsia="Times New Roman" w:hAnsi="Cambria" w:cs="Times New Roman"/>
          <w:b/>
          <w:bCs/>
          <w:color w:val="000000"/>
          <w:sz w:val="44"/>
          <w:szCs w:val="44"/>
        </w:rPr>
        <w:t>Noblesville Downtown Alley Archways </w:t>
      </w:r>
    </w:p>
    <w:p w:rsidR="00717C36" w:rsidRPr="00717C36" w:rsidRDefault="00717C36" w:rsidP="00717C36">
      <w:pPr>
        <w:jc w:val="center"/>
        <w:rPr>
          <w:rFonts w:ascii="-webkit-standard" w:eastAsia="Times New Roman" w:hAnsi="-webkit-standard" w:cs="Times New Roman"/>
          <w:color w:val="000000"/>
        </w:rPr>
      </w:pPr>
      <w:r w:rsidRPr="00717C36">
        <w:rPr>
          <w:rFonts w:ascii="Cambria" w:eastAsia="Times New Roman" w:hAnsi="Cambria" w:cs="Times New Roman"/>
          <w:b/>
          <w:bCs/>
          <w:color w:val="000000"/>
          <w:sz w:val="44"/>
          <w:szCs w:val="44"/>
        </w:rPr>
        <w:t>Artist Application:</w:t>
      </w:r>
    </w:p>
    <w:p w:rsidR="00717C36" w:rsidRPr="00717C36" w:rsidRDefault="00717C36" w:rsidP="00717C36">
      <w:pPr>
        <w:rPr>
          <w:rFonts w:ascii="-webkit-standard" w:eastAsia="Times New Roman" w:hAnsi="-webkit-standard" w:cs="Times New Roman"/>
          <w:color w:val="000000"/>
        </w:rPr>
      </w:pP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Artist name: </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Mailing address:</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 xml:space="preserve">City, state and </w:t>
      </w:r>
      <w:proofErr w:type="spellStart"/>
      <w:r w:rsidRPr="00717C36">
        <w:rPr>
          <w:rFonts w:ascii="Cambria" w:eastAsia="Times New Roman" w:hAnsi="Cambria" w:cs="Times New Roman"/>
          <w:b/>
          <w:bCs/>
          <w:color w:val="000000"/>
        </w:rPr>
        <w:t>zipcode</w:t>
      </w:r>
      <w:proofErr w:type="spellEnd"/>
      <w:r w:rsidRPr="00717C36">
        <w:rPr>
          <w:rFonts w:ascii="Cambria" w:eastAsia="Times New Roman" w:hAnsi="Cambria" w:cs="Times New Roman"/>
          <w:b/>
          <w:bCs/>
          <w:color w:val="000000"/>
        </w:rPr>
        <w:t>: </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Phone number: </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Email address: </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Website (if applicable): </w:t>
      </w:r>
    </w:p>
    <w:p w:rsidR="00717C36" w:rsidRPr="00717C36" w:rsidRDefault="00717C36" w:rsidP="00717C36">
      <w:pPr>
        <w:rPr>
          <w:rFonts w:ascii="-webkit-standard" w:eastAsia="Times New Roman" w:hAnsi="-webkit-standard" w:cs="Times New Roman"/>
          <w:color w:val="000000"/>
        </w:rPr>
      </w:pP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How many of the Alley Archways are you interested in creating?: </w:t>
      </w:r>
    </w:p>
    <w:p w:rsidR="00717C36" w:rsidRPr="00717C36" w:rsidRDefault="00717C36" w:rsidP="00717C36">
      <w:pPr>
        <w:rPr>
          <w:rFonts w:ascii="-webkit-standard" w:eastAsia="Times New Roman" w:hAnsi="-webkit-standard" w:cs="Times New Roman"/>
          <w:color w:val="000000"/>
        </w:rPr>
      </w:pP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Please rank which Alley(s) you would prefer (1 being your top preference):</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____ North Alley Archway (between First Merchants Bank and Kirk Hardware)</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____ East Alley Archway (between Moonshot Games and Matteo’s)</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 xml:space="preserve">____ South Alley Archway (between Martha </w:t>
      </w:r>
      <w:proofErr w:type="spellStart"/>
      <w:r w:rsidRPr="00717C36">
        <w:rPr>
          <w:rFonts w:ascii="Cambria" w:eastAsia="Times New Roman" w:hAnsi="Cambria" w:cs="Times New Roman"/>
          <w:b/>
          <w:bCs/>
          <w:color w:val="000000"/>
        </w:rPr>
        <w:t>Gascho’s</w:t>
      </w:r>
      <w:proofErr w:type="spellEnd"/>
      <w:r w:rsidRPr="00717C36">
        <w:rPr>
          <w:rFonts w:ascii="Cambria" w:eastAsia="Times New Roman" w:hAnsi="Cambria" w:cs="Times New Roman"/>
          <w:b/>
          <w:bCs/>
          <w:color w:val="000000"/>
        </w:rPr>
        <w:t xml:space="preserve"> office and the Visitor Center)</w:t>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____ No preference</w:t>
      </w:r>
    </w:p>
    <w:p w:rsidR="00717C36" w:rsidRPr="00717C36" w:rsidRDefault="00717C36" w:rsidP="00717C36">
      <w:pPr>
        <w:spacing w:after="240"/>
        <w:rPr>
          <w:rFonts w:ascii="-webkit-standard" w:eastAsia="Times New Roman" w:hAnsi="-webkit-standard" w:cs="Times New Roman"/>
          <w:color w:val="000000"/>
        </w:rPr>
      </w:pP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If selected for this project, would you be willing to be considered for a different number of Alley Archways than you have listed above? Please help us understand why or why not: </w:t>
      </w:r>
    </w:p>
    <w:p w:rsidR="00717C36" w:rsidRPr="00717C36" w:rsidRDefault="00717C36" w:rsidP="00717C36">
      <w:pPr>
        <w:spacing w:after="240"/>
        <w:rPr>
          <w:rFonts w:ascii="-webkit-standard" w:eastAsia="Times New Roman" w:hAnsi="-webkit-standard" w:cs="Times New Roman"/>
          <w:color w:val="000000"/>
        </w:rPr>
      </w:pPr>
      <w:r w:rsidRPr="00717C36">
        <w:rPr>
          <w:rFonts w:ascii="-webkit-standard" w:eastAsia="Times New Roman" w:hAnsi="-webkit-standard" w:cs="Times New Roman"/>
          <w:color w:val="000000"/>
        </w:rPr>
        <w:br/>
      </w:r>
    </w:p>
    <w:p w:rsidR="00717C36" w:rsidRPr="00717C36" w:rsidRDefault="00717C36" w:rsidP="00717C36">
      <w:pPr>
        <w:rPr>
          <w:rFonts w:ascii="-webkit-standard" w:eastAsia="Times New Roman" w:hAnsi="-webkit-standard" w:cs="Times New Roman"/>
          <w:color w:val="000000"/>
        </w:rPr>
      </w:pPr>
      <w:r w:rsidRPr="00717C36">
        <w:rPr>
          <w:rFonts w:ascii="Cambria" w:eastAsia="Times New Roman" w:hAnsi="Cambria" w:cs="Times New Roman"/>
          <w:b/>
          <w:bCs/>
          <w:color w:val="000000"/>
        </w:rPr>
        <w:t xml:space="preserve">Proposed Budget: </w:t>
      </w:r>
      <w:r w:rsidRPr="00717C36">
        <w:rPr>
          <w:rFonts w:ascii="Cambria" w:eastAsia="Times New Roman" w:hAnsi="Cambria" w:cs="Times New Roman"/>
          <w:i/>
          <w:iCs/>
          <w:color w:val="000000"/>
        </w:rPr>
        <w:t xml:space="preserve">Because this project is funded by the City of Noblesville, artists </w:t>
      </w:r>
      <w:r w:rsidRPr="00717C36">
        <w:rPr>
          <w:rFonts w:ascii="Cambria" w:eastAsia="Times New Roman" w:hAnsi="Cambria" w:cs="Times New Roman"/>
          <w:i/>
          <w:iCs/>
          <w:color w:val="000000"/>
          <w:u w:val="single"/>
        </w:rPr>
        <w:t>must</w:t>
      </w:r>
      <w:r w:rsidRPr="00717C36">
        <w:rPr>
          <w:rFonts w:ascii="Cambria" w:eastAsia="Times New Roman" w:hAnsi="Cambria" w:cs="Times New Roman"/>
          <w:i/>
          <w:iCs/>
          <w:color w:val="000000"/>
        </w:rPr>
        <w:t xml:space="preserve"> submit budget documentation. Please detail your projected budget for this work, including material costs, fabrication costs, and your own artistic fees below. You may attach additional pages or documentation if needed. We understand that pricing and hours may vary as you enter into this project: this preliminary budget will help us understand your process. If you have questions about this step, please contact Aili McGill - </w:t>
      </w:r>
      <w:hyperlink r:id="rId4" w:history="1">
        <w:r w:rsidRPr="00717C36">
          <w:rPr>
            <w:rFonts w:ascii="Cambria" w:eastAsia="Times New Roman" w:hAnsi="Cambria" w:cs="Times New Roman"/>
            <w:i/>
            <w:iCs/>
            <w:color w:val="1155CC"/>
            <w:u w:val="single"/>
          </w:rPr>
          <w:t>amcgill@nickelplatearts.org</w:t>
        </w:r>
      </w:hyperlink>
      <w:r w:rsidRPr="00717C36">
        <w:rPr>
          <w:rFonts w:ascii="Cambria" w:eastAsia="Times New Roman" w:hAnsi="Cambria" w:cs="Times New Roman"/>
          <w:i/>
          <w:iCs/>
          <w:color w:val="000000"/>
        </w:rPr>
        <w:t>. </w:t>
      </w:r>
    </w:p>
    <w:p w:rsidR="00717C36" w:rsidRPr="00717C36" w:rsidRDefault="00717C36" w:rsidP="00717C36">
      <w:pPr>
        <w:spacing w:after="240"/>
        <w:rPr>
          <w:rFonts w:ascii="Times New Roman" w:eastAsia="Times New Roman" w:hAnsi="Times New Roman" w:cs="Times New Roman"/>
        </w:rPr>
      </w:pPr>
    </w:p>
    <w:p w:rsidR="00682006" w:rsidRDefault="00717C36">
      <w:bookmarkStart w:id="0" w:name="_GoBack"/>
      <w:bookmarkEnd w:id="0"/>
    </w:p>
    <w:sectPr w:rsidR="00682006" w:rsidSect="00614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36"/>
    <w:rsid w:val="00614789"/>
    <w:rsid w:val="00717C36"/>
    <w:rsid w:val="00B66B4A"/>
    <w:rsid w:val="00D27778"/>
    <w:rsid w:val="00DD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48A0A"/>
  <w14:defaultImageDpi w14:val="32767"/>
  <w15:chartTrackingRefBased/>
  <w15:docId w15:val="{392C73DF-37F1-AB4D-AFA8-2730F097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C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17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3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cgill@nickelplat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1135</Characters>
  <Application>Microsoft Office Word</Application>
  <DocSecurity>0</DocSecurity>
  <Lines>23</Lines>
  <Paragraphs>8</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Ailithir McGill</dc:creator>
  <cp:keywords/>
  <dc:description/>
  <cp:lastModifiedBy>Ailithir McGill</cp:lastModifiedBy>
  <cp:revision>1</cp:revision>
  <dcterms:created xsi:type="dcterms:W3CDTF">2019-09-06T18:48:00Z</dcterms:created>
  <dcterms:modified xsi:type="dcterms:W3CDTF">2019-09-06T18:49:00Z</dcterms:modified>
</cp:coreProperties>
</file>